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2B" w:rsidRPr="00C2384B" w:rsidRDefault="006F1A2B" w:rsidP="00C2384B">
      <w:pPr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C2384B">
        <w:rPr>
          <w:b/>
          <w:bCs/>
          <w:sz w:val="18"/>
          <w:szCs w:val="18"/>
        </w:rPr>
        <w:t>OLICITUD COMPRAVENTA / DONACION</w:t>
      </w:r>
    </w:p>
    <w:p w:rsidR="006F1A2B" w:rsidRDefault="006F1A2B" w:rsidP="008C147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Requisitos del Vendedor /Donante                         Requisitos del Comprador/Donatario</w:t>
      </w:r>
    </w:p>
    <w:p w:rsidR="006F1A2B" w:rsidRPr="00C2384B" w:rsidRDefault="006F1A2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An</w:t>
      </w:r>
      <w:r w:rsidR="00C2384B">
        <w:rPr>
          <w:sz w:val="18"/>
          <w:szCs w:val="18"/>
        </w:rPr>
        <w:t xml:space="preserve">tecedente de Propiedad.        </w:t>
      </w:r>
      <w:r w:rsidRPr="00C2384B">
        <w:rPr>
          <w:sz w:val="18"/>
          <w:szCs w:val="18"/>
        </w:rPr>
        <w:t xml:space="preserve">                                         1) Anticipo.</w:t>
      </w:r>
      <w:r w:rsidR="00C2384B">
        <w:rPr>
          <w:sz w:val="18"/>
          <w:szCs w:val="18"/>
        </w:rPr>
        <w:t xml:space="preserve"> (Tres mil pesos)</w:t>
      </w:r>
    </w:p>
    <w:p w:rsidR="00AA0138" w:rsidRPr="00C2384B" w:rsidRDefault="006F1A2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Predial al Corriente.       </w:t>
      </w:r>
      <w:r w:rsidR="00C2384B">
        <w:rPr>
          <w:sz w:val="18"/>
          <w:szCs w:val="18"/>
        </w:rPr>
        <w:t xml:space="preserve">                                                       2) CURP (Impreso)</w:t>
      </w:r>
    </w:p>
    <w:p w:rsidR="006F1A2B" w:rsidRDefault="00AA0138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Recibos de Agua al Corriente.</w:t>
      </w:r>
      <w:r w:rsidR="006F1A2B">
        <w:rPr>
          <w:sz w:val="18"/>
          <w:szCs w:val="18"/>
        </w:rPr>
        <w:t xml:space="preserve">                      </w:t>
      </w:r>
      <w:r w:rsidR="00C2384B">
        <w:rPr>
          <w:sz w:val="18"/>
          <w:szCs w:val="18"/>
        </w:rPr>
        <w:t xml:space="preserve">                        3)</w:t>
      </w:r>
      <w:r w:rsidR="006F1A2B">
        <w:rPr>
          <w:sz w:val="18"/>
          <w:szCs w:val="18"/>
        </w:rPr>
        <w:t xml:space="preserve"> R.F.C.</w:t>
      </w:r>
      <w:r w:rsidR="00C2384B">
        <w:rPr>
          <w:sz w:val="18"/>
          <w:szCs w:val="18"/>
        </w:rPr>
        <w:t xml:space="preserve"> (Cedula Fiscal)</w:t>
      </w:r>
    </w:p>
    <w:p w:rsidR="006F1A2B" w:rsidRDefault="006F1A2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Croquis de Ubicación.                            </w:t>
      </w:r>
      <w:r w:rsidR="00C2384B">
        <w:rPr>
          <w:sz w:val="18"/>
          <w:szCs w:val="18"/>
        </w:rPr>
        <w:t xml:space="preserve">                               4</w:t>
      </w:r>
      <w:r>
        <w:rPr>
          <w:sz w:val="18"/>
          <w:szCs w:val="18"/>
        </w:rPr>
        <w:t>) Identificación Oficial.</w:t>
      </w:r>
    </w:p>
    <w:p w:rsidR="00AA0138" w:rsidRPr="00C2384B" w:rsidRDefault="00AA0138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CURP (Impreso)</w:t>
      </w:r>
      <w:r w:rsidR="00C2384B">
        <w:rPr>
          <w:sz w:val="18"/>
          <w:szCs w:val="18"/>
        </w:rPr>
        <w:t xml:space="preserve">                                                                   5) Acta de Matrimonio, Divorcio o Defunción.</w:t>
      </w:r>
    </w:p>
    <w:p w:rsidR="006F1A2B" w:rsidRDefault="006F1A2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R.F.C.   </w:t>
      </w:r>
      <w:r w:rsidR="00AA0138">
        <w:rPr>
          <w:sz w:val="18"/>
          <w:szCs w:val="18"/>
        </w:rPr>
        <w:t xml:space="preserve">(Cedula de Identificación Fiscal) </w:t>
      </w:r>
      <w:r>
        <w:rPr>
          <w:sz w:val="18"/>
          <w:szCs w:val="18"/>
        </w:rPr>
        <w:t xml:space="preserve">                        </w:t>
      </w:r>
      <w:r w:rsidR="00C2384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2384B">
        <w:rPr>
          <w:sz w:val="18"/>
          <w:szCs w:val="18"/>
        </w:rPr>
        <w:t>6</w:t>
      </w:r>
      <w:r>
        <w:rPr>
          <w:sz w:val="18"/>
          <w:szCs w:val="18"/>
        </w:rPr>
        <w:t xml:space="preserve">) Acta de Nacimiento </w:t>
      </w:r>
    </w:p>
    <w:p w:rsidR="006F1A2B" w:rsidRPr="00C2384B" w:rsidRDefault="00AA0138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Identificación Oficial Vigente con Fotografía</w:t>
      </w:r>
      <w:r w:rsidR="00C2384B">
        <w:rPr>
          <w:sz w:val="18"/>
          <w:szCs w:val="18"/>
        </w:rPr>
        <w:t xml:space="preserve">                        7</w:t>
      </w:r>
      <w:r w:rsidR="006F1A2B">
        <w:rPr>
          <w:sz w:val="18"/>
          <w:szCs w:val="18"/>
        </w:rPr>
        <w:t xml:space="preserve">) </w:t>
      </w:r>
      <w:r w:rsidR="00C2384B">
        <w:rPr>
          <w:sz w:val="18"/>
          <w:szCs w:val="18"/>
        </w:rPr>
        <w:t>Comprobante de Domicilio (no mayor a 3 meses)</w:t>
      </w:r>
      <w:r w:rsidR="006F1A2B" w:rsidRPr="00C2384B">
        <w:rPr>
          <w:sz w:val="18"/>
          <w:szCs w:val="18"/>
        </w:rPr>
        <w:t>.</w:t>
      </w:r>
    </w:p>
    <w:p w:rsidR="006F1A2B" w:rsidRPr="00C2384B" w:rsidRDefault="006F1A2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Acta de Matrimonio</w:t>
      </w:r>
      <w:r w:rsidR="00BA6C67">
        <w:rPr>
          <w:sz w:val="18"/>
          <w:szCs w:val="18"/>
        </w:rPr>
        <w:t>,</w:t>
      </w:r>
      <w:r>
        <w:rPr>
          <w:sz w:val="18"/>
          <w:szCs w:val="18"/>
        </w:rPr>
        <w:t xml:space="preserve"> Divorcio</w:t>
      </w:r>
      <w:r w:rsidR="00BA6C67">
        <w:rPr>
          <w:sz w:val="18"/>
          <w:szCs w:val="18"/>
        </w:rPr>
        <w:t xml:space="preserve"> o Defunción</w:t>
      </w:r>
      <w:r>
        <w:rPr>
          <w:sz w:val="18"/>
          <w:szCs w:val="18"/>
        </w:rPr>
        <w:t>.</w:t>
      </w:r>
      <w:r w:rsidR="00C2384B">
        <w:rPr>
          <w:sz w:val="18"/>
          <w:szCs w:val="18"/>
        </w:rPr>
        <w:t xml:space="preserve">                          8) Llenar formato de datos.</w:t>
      </w:r>
    </w:p>
    <w:p w:rsidR="006F1A2B" w:rsidRDefault="00943C26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Acta de Nacimiento</w:t>
      </w:r>
      <w:r w:rsidR="006F1A2B">
        <w:rPr>
          <w:sz w:val="18"/>
          <w:szCs w:val="18"/>
        </w:rPr>
        <w:t>.</w:t>
      </w:r>
    </w:p>
    <w:p w:rsidR="00C2384B" w:rsidRDefault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Certificado Médico en caso de que el Notario lo solicite.</w:t>
      </w:r>
    </w:p>
    <w:p w:rsidR="006F1A2B" w:rsidRDefault="00AA0138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Comprobante de Domicilio</w:t>
      </w:r>
      <w:r w:rsidR="00C2384B">
        <w:rPr>
          <w:sz w:val="18"/>
          <w:szCs w:val="18"/>
        </w:rPr>
        <w:t xml:space="preserve"> (no mayor a 3 meses)</w:t>
      </w:r>
    </w:p>
    <w:p w:rsidR="00AA0138" w:rsidRPr="00C2384B" w:rsidRDefault="00C2384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Llenar formato de datos.</w:t>
      </w:r>
    </w:p>
    <w:p w:rsidR="00C4038A" w:rsidRDefault="00C4038A" w:rsidP="00C4038A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VENDEDOR/DONAN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8A" w:rsidRDefault="00C4038A" w:rsidP="00C4038A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4038A" w:rsidRDefault="00C4038A" w:rsidP="00C4038A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MPRADOR/DONATARI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A2B" w:rsidRDefault="006F1A2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NOTAS E </w:t>
      </w:r>
      <w:r w:rsidR="00BA6C67">
        <w:rPr>
          <w:b/>
          <w:bCs/>
          <w:sz w:val="18"/>
          <w:szCs w:val="18"/>
        </w:rPr>
        <w:t>INFORMACIÓN</w:t>
      </w:r>
      <w:r>
        <w:rPr>
          <w:b/>
          <w:bCs/>
          <w:sz w:val="18"/>
          <w:szCs w:val="18"/>
        </w:rPr>
        <w:t xml:space="preserve"> IMPORTANTE</w:t>
      </w:r>
    </w:p>
    <w:p w:rsidR="006F1A2B" w:rsidRDefault="006F1A2B">
      <w:pPr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6F1A2B" w:rsidRPr="00C2384B" w:rsidRDefault="006F1A2B">
      <w:pPr>
        <w:spacing w:line="240" w:lineRule="auto"/>
        <w:ind w:left="0" w:firstLine="0"/>
        <w:rPr>
          <w:b/>
          <w:sz w:val="24"/>
          <w:szCs w:val="24"/>
          <w:u w:val="single"/>
        </w:rPr>
      </w:pPr>
      <w:r w:rsidRPr="00C2384B">
        <w:rPr>
          <w:b/>
          <w:sz w:val="24"/>
          <w:szCs w:val="24"/>
          <w:u w:val="single"/>
        </w:rPr>
        <w:t xml:space="preserve">Para el caso de Exención del Impuesto sobre la renta por enajenación en el caso de Casa Habitación presentar </w:t>
      </w:r>
      <w:r w:rsidR="00AA0138" w:rsidRPr="00C2384B">
        <w:rPr>
          <w:b/>
          <w:sz w:val="24"/>
          <w:szCs w:val="24"/>
          <w:u w:val="single"/>
        </w:rPr>
        <w:t>Comprobante</w:t>
      </w:r>
      <w:r w:rsidRPr="00C2384B">
        <w:rPr>
          <w:b/>
          <w:sz w:val="24"/>
          <w:szCs w:val="24"/>
          <w:u w:val="single"/>
        </w:rPr>
        <w:t xml:space="preserve">s de luz o Teléfono del inmueble a enajenar a nombre del vendedor, cónyuge, ascendientes o descendientes, o la credencial de Elector del Vendedor con el Domicilio del inmueble a vender. </w:t>
      </w:r>
    </w:p>
    <w:p w:rsidR="006F1A2B" w:rsidRDefault="006F1A2B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F1A2B" w:rsidRPr="00C4038A" w:rsidRDefault="006F1A2B">
      <w:pPr>
        <w:spacing w:line="240" w:lineRule="auto"/>
        <w:ind w:left="0" w:firstLine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En cumplimiento con </w:t>
      </w:r>
      <w:r>
        <w:rPr>
          <w:b/>
          <w:bCs/>
          <w:color w:val="000000"/>
          <w:sz w:val="18"/>
          <w:szCs w:val="18"/>
          <w:u w:val="single"/>
        </w:rPr>
        <w:t xml:space="preserve">la Ley Federal para la Prevención e Identificación de Operaciones con Recursos de Procedencia ilícita en </w:t>
      </w:r>
      <w:r>
        <w:rPr>
          <w:b/>
          <w:bCs/>
          <w:sz w:val="18"/>
          <w:szCs w:val="18"/>
          <w:u w:val="single"/>
        </w:rPr>
        <w:t>caso de que el Valor de Catastral o Precio de Operación sea superior a los $ 500,000.00 (Quinientos mil pesos cero centavos moneda nacional) se deberá señalar la forma de pago.</w:t>
      </w:r>
      <w:bookmarkStart w:id="0" w:name="_GoBack"/>
      <w:bookmarkEnd w:id="0"/>
    </w:p>
    <w:sectPr w:rsidR="006F1A2B" w:rsidRPr="00C4038A" w:rsidSect="00C2384B">
      <w:type w:val="continuous"/>
      <w:pgSz w:w="12240" w:h="15840" w:code="1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080E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1" w15:restartNumberingAfterBreak="0">
    <w:nsid w:val="3B200623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2" w15:restartNumberingAfterBreak="0">
    <w:nsid w:val="4FBA4FB1"/>
    <w:multiLevelType w:val="hybridMultilevel"/>
    <w:tmpl w:val="F68AA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2B"/>
    <w:rsid w:val="006F1A2B"/>
    <w:rsid w:val="008C1472"/>
    <w:rsid w:val="008E5A21"/>
    <w:rsid w:val="00907B26"/>
    <w:rsid w:val="00943C26"/>
    <w:rsid w:val="00AA0138"/>
    <w:rsid w:val="00B40484"/>
    <w:rsid w:val="00BA6C67"/>
    <w:rsid w:val="00C2384B"/>
    <w:rsid w:val="00C4038A"/>
    <w:rsid w:val="00C858B3"/>
    <w:rsid w:val="00DD4244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FDE394-73EE-4D62-8D2F-69EF536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00" w:lineRule="exact"/>
      <w:ind w:left="539" w:hanging="539"/>
      <w:jc w:val="both"/>
    </w:pPr>
    <w:rPr>
      <w:rFonts w:ascii="Arial Narrow" w:hAnsi="Arial Narrow" w:cs="Arial Narrow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Textoennegrita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usuario1</cp:lastModifiedBy>
  <cp:revision>2</cp:revision>
  <cp:lastPrinted>2017-05-31T15:30:00Z</cp:lastPrinted>
  <dcterms:created xsi:type="dcterms:W3CDTF">2013-10-02T18:45:00Z</dcterms:created>
  <dcterms:modified xsi:type="dcterms:W3CDTF">2017-06-20T23:09:00Z</dcterms:modified>
</cp:coreProperties>
</file>